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D453A14" w14:textId="77777777" w:rsidR="00DA4ADB" w:rsidRPr="003839B2" w:rsidRDefault="00DA4ADB" w:rsidP="003839B2">
      <w:pPr>
        <w:spacing w:after="0" w:line="280" w:lineRule="atLeast"/>
        <w:jc w:val="both"/>
        <w:rPr>
          <w:rFonts w:ascii="Arial" w:hAnsi="Arial" w:cs="Arial"/>
          <w:b/>
          <w:szCs w:val="24"/>
          <w:lang w:val="en-GB"/>
        </w:rPr>
      </w:pPr>
      <w:r w:rsidRPr="003839B2">
        <w:rPr>
          <w:rFonts w:ascii="Arial" w:hAnsi="Arial" w:cs="Arial"/>
          <w:b/>
          <w:szCs w:val="24"/>
          <w:lang w:val="en-GB"/>
        </w:rPr>
        <w:t>Press release</w:t>
      </w:r>
    </w:p>
    <w:p w14:paraId="7D10A9DD" w14:textId="70FBB191" w:rsidR="00DA4ADB" w:rsidRPr="003839B2" w:rsidRDefault="001D05C7" w:rsidP="003839B2">
      <w:pPr>
        <w:spacing w:after="0" w:line="280" w:lineRule="atLeast"/>
        <w:jc w:val="both"/>
        <w:rPr>
          <w:rFonts w:ascii="Arial" w:hAnsi="Arial" w:cs="Arial"/>
          <w:b/>
          <w:szCs w:val="24"/>
          <w:lang w:val="en-GB"/>
        </w:rPr>
      </w:pPr>
      <w:r w:rsidRPr="003839B2">
        <w:rPr>
          <w:rFonts w:ascii="Arial" w:hAnsi="Arial" w:cs="Arial"/>
          <w:b/>
          <w:szCs w:val="24"/>
          <w:lang w:val="en-GB"/>
        </w:rPr>
        <w:t>2</w:t>
      </w:r>
      <w:r w:rsidR="00B20C4A">
        <w:rPr>
          <w:rFonts w:ascii="Arial" w:hAnsi="Arial" w:cs="Arial"/>
          <w:b/>
          <w:szCs w:val="24"/>
          <w:lang w:val="en-GB"/>
        </w:rPr>
        <w:t>6</w:t>
      </w:r>
      <w:r w:rsidR="003B6853" w:rsidRPr="003839B2">
        <w:rPr>
          <w:rFonts w:ascii="Arial" w:hAnsi="Arial" w:cs="Arial"/>
          <w:b/>
          <w:szCs w:val="24"/>
          <w:vertAlign w:val="superscript"/>
          <w:lang w:val="en-GB"/>
        </w:rPr>
        <w:t>th</w:t>
      </w:r>
      <w:r w:rsidR="003B6853" w:rsidRPr="003839B2">
        <w:rPr>
          <w:rFonts w:ascii="Arial" w:hAnsi="Arial" w:cs="Arial"/>
          <w:b/>
          <w:szCs w:val="24"/>
          <w:lang w:val="en-GB"/>
        </w:rPr>
        <w:t xml:space="preserve"> </w:t>
      </w:r>
      <w:r w:rsidR="00B66E17" w:rsidRPr="003839B2">
        <w:rPr>
          <w:rFonts w:ascii="Arial" w:hAnsi="Arial" w:cs="Arial"/>
          <w:b/>
          <w:szCs w:val="24"/>
          <w:lang w:val="en-GB"/>
        </w:rPr>
        <w:t>Golden Drum</w:t>
      </w:r>
    </w:p>
    <w:p w14:paraId="677937D0" w14:textId="0E38656B" w:rsidR="00DA4ADB" w:rsidRPr="003839B2" w:rsidRDefault="00B20C4A" w:rsidP="003839B2">
      <w:pPr>
        <w:spacing w:after="0" w:line="280" w:lineRule="atLeast"/>
        <w:jc w:val="both"/>
        <w:rPr>
          <w:rFonts w:ascii="Arial" w:hAnsi="Arial" w:cs="Arial"/>
          <w:b/>
          <w:szCs w:val="24"/>
          <w:lang w:val="en-GB"/>
        </w:rPr>
      </w:pPr>
      <w:r>
        <w:rPr>
          <w:rFonts w:ascii="Arial" w:hAnsi="Arial" w:cs="Arial"/>
          <w:b/>
          <w:szCs w:val="24"/>
          <w:lang w:val="en-GB"/>
        </w:rPr>
        <w:t>21</w:t>
      </w:r>
      <w:r w:rsidR="00DA4ADB" w:rsidRPr="003839B2">
        <w:rPr>
          <w:rFonts w:ascii="Arial" w:hAnsi="Arial" w:cs="Arial"/>
          <w:b/>
          <w:szCs w:val="24"/>
          <w:lang w:val="en-GB"/>
        </w:rPr>
        <w:t xml:space="preserve"> </w:t>
      </w:r>
      <w:r>
        <w:rPr>
          <w:rFonts w:ascii="Arial" w:hAnsi="Arial" w:cs="Arial"/>
          <w:b/>
          <w:szCs w:val="24"/>
          <w:lang w:val="en-GB"/>
        </w:rPr>
        <w:t>November</w:t>
      </w:r>
      <w:r w:rsidR="003839B2" w:rsidRPr="003839B2">
        <w:rPr>
          <w:rFonts w:ascii="Arial" w:hAnsi="Arial" w:cs="Arial"/>
          <w:b/>
          <w:szCs w:val="24"/>
          <w:lang w:val="en-GB"/>
        </w:rPr>
        <w:t>,</w:t>
      </w:r>
      <w:r w:rsidR="00DA4ADB" w:rsidRPr="003839B2">
        <w:rPr>
          <w:rFonts w:ascii="Arial" w:hAnsi="Arial" w:cs="Arial"/>
          <w:b/>
          <w:szCs w:val="24"/>
          <w:lang w:val="en-GB"/>
        </w:rPr>
        <w:t xml:space="preserve"> 201</w:t>
      </w:r>
      <w:r>
        <w:rPr>
          <w:rFonts w:ascii="Arial" w:hAnsi="Arial" w:cs="Arial"/>
          <w:b/>
          <w:szCs w:val="24"/>
          <w:lang w:val="en-GB"/>
        </w:rPr>
        <w:t>9</w:t>
      </w:r>
    </w:p>
    <w:p w14:paraId="694BFC4A" w14:textId="77777777" w:rsidR="00DA4ADB" w:rsidRPr="00752FDF" w:rsidRDefault="00DA4ADB" w:rsidP="003839B2">
      <w:pPr>
        <w:spacing w:after="0" w:line="280" w:lineRule="atLeast"/>
        <w:jc w:val="both"/>
        <w:rPr>
          <w:rFonts w:ascii="Arial" w:hAnsi="Arial" w:cs="Arial"/>
          <w:b/>
          <w:sz w:val="24"/>
          <w:szCs w:val="24"/>
          <w:lang w:val="en-GB"/>
        </w:rPr>
      </w:pPr>
    </w:p>
    <w:p w14:paraId="58D3DA0F" w14:textId="77777777" w:rsidR="00752FDF" w:rsidRDefault="00752FDF" w:rsidP="003839B2">
      <w:pPr>
        <w:spacing w:after="0" w:line="280" w:lineRule="atLeast"/>
        <w:jc w:val="both"/>
        <w:rPr>
          <w:rFonts w:ascii="Arial" w:hAnsi="Arial" w:cs="Arial"/>
          <w:b/>
          <w:sz w:val="24"/>
          <w:szCs w:val="24"/>
          <w:lang w:val="en-GB"/>
        </w:rPr>
      </w:pPr>
    </w:p>
    <w:p w14:paraId="52615CAC" w14:textId="77777777" w:rsidR="00752FDF" w:rsidRDefault="00752FDF" w:rsidP="003839B2">
      <w:pPr>
        <w:spacing w:after="0" w:line="280" w:lineRule="atLeast"/>
        <w:jc w:val="both"/>
        <w:rPr>
          <w:rFonts w:ascii="Arial" w:hAnsi="Arial" w:cs="Arial"/>
          <w:b/>
          <w:sz w:val="24"/>
          <w:szCs w:val="24"/>
          <w:lang w:val="en-GB"/>
        </w:rPr>
      </w:pPr>
    </w:p>
    <w:p w14:paraId="1048F8D0" w14:textId="3587CFA1" w:rsidR="00752FDF" w:rsidRPr="00752FDF" w:rsidRDefault="00DA4ADB" w:rsidP="003839B2">
      <w:pPr>
        <w:spacing w:after="0" w:line="280" w:lineRule="atLeast"/>
        <w:jc w:val="both"/>
        <w:rPr>
          <w:rFonts w:ascii="Arial" w:hAnsi="Arial" w:cs="Arial"/>
          <w:b/>
          <w:sz w:val="24"/>
          <w:szCs w:val="24"/>
          <w:lang w:val="en-GB"/>
        </w:rPr>
      </w:pPr>
      <w:r w:rsidRPr="00752FDF">
        <w:rPr>
          <w:rFonts w:ascii="Arial" w:hAnsi="Arial" w:cs="Arial"/>
          <w:b/>
          <w:sz w:val="24"/>
          <w:szCs w:val="24"/>
          <w:lang w:val="en-GB"/>
        </w:rPr>
        <w:t>The 2</w:t>
      </w:r>
      <w:r w:rsidR="00B20C4A">
        <w:rPr>
          <w:rFonts w:ascii="Arial" w:hAnsi="Arial" w:cs="Arial"/>
          <w:b/>
          <w:sz w:val="24"/>
          <w:szCs w:val="24"/>
          <w:lang w:val="en-GB"/>
        </w:rPr>
        <w:t>6</w:t>
      </w:r>
      <w:r w:rsidRPr="00752FDF">
        <w:rPr>
          <w:rFonts w:ascii="Arial" w:hAnsi="Arial" w:cs="Arial"/>
          <w:b/>
          <w:sz w:val="24"/>
          <w:szCs w:val="24"/>
          <w:lang w:val="en-GB"/>
        </w:rPr>
        <w:t>th Golden Drum Festival presents the Golden Drum Report 201</w:t>
      </w:r>
      <w:r w:rsidR="00B20C4A">
        <w:rPr>
          <w:rFonts w:ascii="Arial" w:hAnsi="Arial" w:cs="Arial"/>
          <w:b/>
          <w:sz w:val="24"/>
          <w:szCs w:val="24"/>
          <w:lang w:val="en-GB"/>
        </w:rPr>
        <w:t>9</w:t>
      </w:r>
    </w:p>
    <w:p w14:paraId="3D38E617" w14:textId="77777777" w:rsidR="00752FDF" w:rsidRDefault="00752FDF" w:rsidP="003839B2">
      <w:pPr>
        <w:spacing w:after="0" w:line="280" w:lineRule="atLeast"/>
        <w:jc w:val="both"/>
        <w:rPr>
          <w:rFonts w:ascii="Arial" w:hAnsi="Arial" w:cs="Arial"/>
          <w:b/>
          <w:sz w:val="24"/>
          <w:szCs w:val="24"/>
          <w:lang w:val="en-GB"/>
        </w:rPr>
      </w:pPr>
    </w:p>
    <w:p w14:paraId="66D4429B" w14:textId="77777777" w:rsidR="00752FDF" w:rsidRPr="00752FDF" w:rsidRDefault="00752FDF" w:rsidP="003839B2">
      <w:pPr>
        <w:spacing w:after="0" w:line="280" w:lineRule="atLeast"/>
        <w:jc w:val="both"/>
        <w:rPr>
          <w:rFonts w:ascii="Arial" w:hAnsi="Arial" w:cs="Arial"/>
          <w:b/>
          <w:sz w:val="24"/>
          <w:szCs w:val="24"/>
          <w:lang w:val="en-GB"/>
        </w:rPr>
      </w:pPr>
    </w:p>
    <w:p w14:paraId="49635F6B" w14:textId="47AF5AB4" w:rsidR="00DA4ADB" w:rsidRPr="003839B2" w:rsidRDefault="00DA4ADB" w:rsidP="003839B2">
      <w:pPr>
        <w:spacing w:after="0" w:line="280" w:lineRule="atLeast"/>
        <w:jc w:val="both"/>
        <w:rPr>
          <w:rFonts w:ascii="Arial" w:hAnsi="Arial" w:cs="Arial"/>
          <w:b/>
          <w:lang w:val="en-GB"/>
        </w:rPr>
      </w:pPr>
      <w:r w:rsidRPr="003839B2">
        <w:rPr>
          <w:rFonts w:ascii="Arial" w:hAnsi="Arial" w:cs="Arial"/>
          <w:b/>
          <w:lang w:val="en-GB"/>
        </w:rPr>
        <w:t xml:space="preserve">The Golden Drum Report </w:t>
      </w:r>
      <w:r w:rsidR="001415BC">
        <w:rPr>
          <w:rFonts w:ascii="Arial" w:hAnsi="Arial" w:cs="Arial"/>
          <w:b/>
          <w:lang w:val="en-GB"/>
        </w:rPr>
        <w:t xml:space="preserve">for </w:t>
      </w:r>
      <w:r w:rsidRPr="003839B2">
        <w:rPr>
          <w:rFonts w:ascii="Arial" w:hAnsi="Arial" w:cs="Arial"/>
          <w:b/>
          <w:lang w:val="en-GB"/>
        </w:rPr>
        <w:t>201</w:t>
      </w:r>
      <w:r w:rsidR="00B20C4A">
        <w:rPr>
          <w:rFonts w:ascii="Arial" w:hAnsi="Arial" w:cs="Arial"/>
          <w:b/>
          <w:lang w:val="en-GB"/>
        </w:rPr>
        <w:t>9</w:t>
      </w:r>
      <w:r w:rsidRPr="003839B2">
        <w:rPr>
          <w:rFonts w:ascii="Arial" w:hAnsi="Arial" w:cs="Arial"/>
          <w:b/>
          <w:lang w:val="en-GB"/>
        </w:rPr>
        <w:t xml:space="preserve"> gathers highlights of the 2</w:t>
      </w:r>
      <w:r w:rsidR="00B20C4A">
        <w:rPr>
          <w:rFonts w:ascii="Arial" w:hAnsi="Arial" w:cs="Arial"/>
          <w:b/>
          <w:lang w:val="en-GB"/>
        </w:rPr>
        <w:t>6</w:t>
      </w:r>
      <w:r w:rsidRPr="003839B2">
        <w:rPr>
          <w:rFonts w:ascii="Arial" w:hAnsi="Arial" w:cs="Arial"/>
          <w:b/>
          <w:vertAlign w:val="superscript"/>
          <w:lang w:val="en-GB"/>
        </w:rPr>
        <w:t>th</w:t>
      </w:r>
      <w:r w:rsidRPr="003839B2">
        <w:rPr>
          <w:rFonts w:ascii="Arial" w:hAnsi="Arial" w:cs="Arial"/>
          <w:b/>
          <w:lang w:val="en-GB"/>
        </w:rPr>
        <w:t xml:space="preserve"> edition of the Golden Drum </w:t>
      </w:r>
      <w:r w:rsidR="003839B2" w:rsidRPr="003839B2">
        <w:rPr>
          <w:rFonts w:ascii="Arial" w:hAnsi="Arial" w:cs="Arial"/>
          <w:b/>
          <w:lang w:val="en-GB"/>
        </w:rPr>
        <w:t xml:space="preserve">International </w:t>
      </w:r>
      <w:r w:rsidRPr="003839B2">
        <w:rPr>
          <w:rFonts w:ascii="Arial" w:hAnsi="Arial" w:cs="Arial"/>
          <w:b/>
          <w:lang w:val="en-GB"/>
        </w:rPr>
        <w:t>Festival</w:t>
      </w:r>
      <w:r w:rsidR="003839B2" w:rsidRPr="003839B2">
        <w:rPr>
          <w:rFonts w:ascii="Arial" w:hAnsi="Arial" w:cs="Arial"/>
          <w:b/>
          <w:lang w:val="en-GB"/>
        </w:rPr>
        <w:t xml:space="preserve"> of Creativity</w:t>
      </w:r>
      <w:r w:rsidRPr="003839B2">
        <w:rPr>
          <w:rFonts w:ascii="Arial" w:hAnsi="Arial" w:cs="Arial"/>
          <w:b/>
          <w:lang w:val="en-GB"/>
        </w:rPr>
        <w:t xml:space="preserve">, which took place </w:t>
      </w:r>
      <w:r w:rsidR="00B20C4A">
        <w:rPr>
          <w:rFonts w:ascii="Arial" w:hAnsi="Arial" w:cs="Arial"/>
          <w:b/>
          <w:lang w:val="en-GB"/>
        </w:rPr>
        <w:t>between</w:t>
      </w:r>
      <w:r w:rsidRPr="003839B2">
        <w:rPr>
          <w:rFonts w:ascii="Arial" w:hAnsi="Arial" w:cs="Arial"/>
          <w:b/>
          <w:lang w:val="en-GB"/>
        </w:rPr>
        <w:t xml:space="preserve"> 17 </w:t>
      </w:r>
      <w:r w:rsidR="00B20C4A">
        <w:rPr>
          <w:rFonts w:ascii="Arial" w:hAnsi="Arial" w:cs="Arial"/>
          <w:b/>
          <w:lang w:val="en-GB"/>
        </w:rPr>
        <w:t>and 18</w:t>
      </w:r>
      <w:r w:rsidRPr="003839B2">
        <w:rPr>
          <w:rFonts w:ascii="Arial" w:hAnsi="Arial" w:cs="Arial"/>
          <w:b/>
          <w:lang w:val="en-GB"/>
        </w:rPr>
        <w:t xml:space="preserve"> October 201</w:t>
      </w:r>
      <w:r w:rsidR="00B20C4A">
        <w:rPr>
          <w:rFonts w:ascii="Arial" w:hAnsi="Arial" w:cs="Arial"/>
          <w:b/>
          <w:lang w:val="en-GB"/>
        </w:rPr>
        <w:t>9</w:t>
      </w:r>
      <w:r w:rsidRPr="003839B2">
        <w:rPr>
          <w:rFonts w:ascii="Arial" w:hAnsi="Arial" w:cs="Arial"/>
          <w:b/>
          <w:lang w:val="en-GB"/>
        </w:rPr>
        <w:t xml:space="preserve"> in </w:t>
      </w:r>
      <w:proofErr w:type="spellStart"/>
      <w:r w:rsidRPr="003839B2">
        <w:rPr>
          <w:rFonts w:ascii="Arial" w:hAnsi="Arial" w:cs="Arial"/>
          <w:b/>
          <w:lang w:val="en-GB"/>
        </w:rPr>
        <w:t>Portorož</w:t>
      </w:r>
      <w:proofErr w:type="spellEnd"/>
      <w:r w:rsidRPr="003839B2">
        <w:rPr>
          <w:rFonts w:ascii="Arial" w:hAnsi="Arial" w:cs="Arial"/>
          <w:b/>
          <w:lang w:val="en-GB"/>
        </w:rPr>
        <w:t xml:space="preserve">, Slovenia. </w:t>
      </w:r>
    </w:p>
    <w:p w14:paraId="780C3329" w14:textId="77777777" w:rsidR="00752FDF" w:rsidRPr="00752FDF" w:rsidRDefault="00752FDF" w:rsidP="003839B2">
      <w:pPr>
        <w:spacing w:after="0" w:line="280" w:lineRule="atLeast"/>
        <w:jc w:val="both"/>
        <w:rPr>
          <w:rFonts w:ascii="Arial" w:hAnsi="Arial" w:cs="Arial"/>
          <w:b/>
          <w:lang w:val="en-GB"/>
        </w:rPr>
      </w:pPr>
    </w:p>
    <w:p w14:paraId="0EF39AD1" w14:textId="4C439DA4" w:rsidR="00DA4ADB" w:rsidRPr="00880151" w:rsidRDefault="00BC1851" w:rsidP="001D199C">
      <w:pPr>
        <w:spacing w:after="0" w:line="280" w:lineRule="atLeast"/>
        <w:jc w:val="both"/>
        <w:rPr>
          <w:rFonts w:ascii="Arial" w:eastAsia="Times New Roman" w:hAnsi="Arial" w:cs="Arial"/>
          <w:szCs w:val="20"/>
          <w:lang w:val="en-GB" w:eastAsia="sl-SI"/>
        </w:rPr>
      </w:pPr>
      <w:r>
        <w:rPr>
          <w:rFonts w:ascii="Arial" w:hAnsi="Arial" w:cs="Arial"/>
          <w:lang w:val="en-GB"/>
        </w:rPr>
        <w:t>Almost</w:t>
      </w:r>
      <w:r w:rsidR="00DA4ADB" w:rsidRPr="00ED6E5C">
        <w:rPr>
          <w:rFonts w:ascii="Arial" w:hAnsi="Arial" w:cs="Arial"/>
          <w:lang w:val="en-GB"/>
        </w:rPr>
        <w:t xml:space="preserve"> 1.000 delegates came to </w:t>
      </w:r>
      <w:r w:rsidR="00805A1F">
        <w:rPr>
          <w:rFonts w:ascii="Arial" w:hAnsi="Arial" w:cs="Arial"/>
          <w:lang w:val="en-GB"/>
        </w:rPr>
        <w:t>find creative inspiration from</w:t>
      </w:r>
      <w:r w:rsidR="00DA4ADB" w:rsidRPr="00ED6E5C">
        <w:rPr>
          <w:rFonts w:ascii="Arial" w:hAnsi="Arial" w:cs="Arial"/>
          <w:lang w:val="en-GB"/>
        </w:rPr>
        <w:t xml:space="preserve"> </w:t>
      </w:r>
      <w:r>
        <w:rPr>
          <w:rFonts w:ascii="Arial" w:hAnsi="Arial" w:cs="Arial"/>
          <w:lang w:val="en-GB"/>
        </w:rPr>
        <w:t>nearly</w:t>
      </w:r>
      <w:r w:rsidR="00ED6E5C" w:rsidRPr="00ED6E5C">
        <w:rPr>
          <w:rFonts w:ascii="Arial" w:hAnsi="Arial" w:cs="Arial"/>
          <w:lang w:val="en-GB"/>
        </w:rPr>
        <w:t xml:space="preserve"> </w:t>
      </w:r>
      <w:r w:rsidR="00DA4ADB" w:rsidRPr="00ED6E5C">
        <w:rPr>
          <w:rFonts w:ascii="Arial" w:hAnsi="Arial" w:cs="Arial"/>
          <w:lang w:val="en-GB"/>
        </w:rPr>
        <w:t xml:space="preserve">40 extraordinary speakers, </w:t>
      </w:r>
      <w:r w:rsidR="00805A1F">
        <w:rPr>
          <w:rFonts w:ascii="Arial" w:hAnsi="Arial" w:cs="Arial"/>
          <w:lang w:val="en-GB"/>
        </w:rPr>
        <w:t>to discover</w:t>
      </w:r>
      <w:r w:rsidR="00421733">
        <w:rPr>
          <w:rFonts w:ascii="Arial" w:hAnsi="Arial" w:cs="Arial"/>
          <w:lang w:val="en-GB"/>
        </w:rPr>
        <w:t xml:space="preserve"> </w:t>
      </w:r>
      <w:r w:rsidR="00DA4ADB" w:rsidRPr="001D199C">
        <w:rPr>
          <w:rFonts w:ascii="Arial" w:hAnsi="Arial" w:cs="Arial"/>
          <w:lang w:val="en-GB"/>
        </w:rPr>
        <w:t xml:space="preserve">the </w:t>
      </w:r>
      <w:r w:rsidR="001D199C" w:rsidRPr="001D199C">
        <w:rPr>
          <w:rFonts w:ascii="Arial" w:hAnsi="Arial" w:cs="Arial"/>
          <w:lang w:val="en-GB"/>
        </w:rPr>
        <w:t>winners of the</w:t>
      </w:r>
      <w:r w:rsidR="00CD5181" w:rsidRPr="001D199C">
        <w:rPr>
          <w:rFonts w:ascii="Arial" w:hAnsi="Arial" w:cs="Arial"/>
          <w:lang w:val="en-GB"/>
        </w:rPr>
        <w:t xml:space="preserve"> </w:t>
      </w:r>
      <w:r w:rsidR="00DA4ADB" w:rsidRPr="001D199C">
        <w:rPr>
          <w:rFonts w:ascii="Arial" w:hAnsi="Arial" w:cs="Arial"/>
          <w:lang w:val="en-GB"/>
        </w:rPr>
        <w:t xml:space="preserve">competition in which competed </w:t>
      </w:r>
      <w:r w:rsidR="001D199C" w:rsidRPr="001D199C">
        <w:rPr>
          <w:rFonts w:ascii="Arial" w:hAnsi="Arial" w:cs="Arial"/>
          <w:lang w:val="en-GB"/>
        </w:rPr>
        <w:t>creative work</w:t>
      </w:r>
      <w:r w:rsidR="00DA4ADB" w:rsidRPr="001D199C">
        <w:rPr>
          <w:rFonts w:ascii="Arial" w:hAnsi="Arial" w:cs="Arial"/>
          <w:lang w:val="en-GB"/>
        </w:rPr>
        <w:t xml:space="preserve"> from 2</w:t>
      </w:r>
      <w:r w:rsidR="00ED6E5C" w:rsidRPr="001D199C">
        <w:rPr>
          <w:rFonts w:ascii="Arial" w:hAnsi="Arial" w:cs="Arial"/>
          <w:lang w:val="en-GB"/>
        </w:rPr>
        <w:t>6</w:t>
      </w:r>
      <w:r w:rsidR="00DA4ADB" w:rsidRPr="001D199C">
        <w:rPr>
          <w:rFonts w:ascii="Arial" w:hAnsi="Arial" w:cs="Arial"/>
          <w:lang w:val="en-GB"/>
        </w:rPr>
        <w:t xml:space="preserve"> countries, </w:t>
      </w:r>
      <w:r w:rsidR="00805A1F">
        <w:rPr>
          <w:rFonts w:ascii="Arial" w:hAnsi="Arial" w:cs="Arial"/>
          <w:lang w:val="en-GB"/>
        </w:rPr>
        <w:t xml:space="preserve">to </w:t>
      </w:r>
      <w:r w:rsidR="001D199C" w:rsidRPr="001D199C">
        <w:rPr>
          <w:rFonts w:ascii="Arial" w:hAnsi="Arial" w:cs="Arial"/>
          <w:lang w:val="en-GB"/>
        </w:rPr>
        <w:t>mingle, have fun</w:t>
      </w:r>
      <w:r w:rsidR="00DA4ADB" w:rsidRPr="001D199C">
        <w:rPr>
          <w:rFonts w:ascii="Arial" w:hAnsi="Arial" w:cs="Arial"/>
          <w:lang w:val="en-GB"/>
        </w:rPr>
        <w:t xml:space="preserve"> and </w:t>
      </w:r>
      <w:r w:rsidR="00805A1F">
        <w:rPr>
          <w:rFonts w:ascii="Arial" w:hAnsi="Arial" w:cs="Arial"/>
          <w:lang w:val="en-GB"/>
        </w:rPr>
        <w:t xml:space="preserve">to </w:t>
      </w:r>
      <w:r w:rsidR="001D199C" w:rsidRPr="001D199C">
        <w:rPr>
          <w:rFonts w:ascii="Arial" w:hAnsi="Arial" w:cs="Arial"/>
          <w:lang w:val="en-GB"/>
        </w:rPr>
        <w:t xml:space="preserve">celebrate </w:t>
      </w:r>
      <w:r w:rsidR="008F38F6">
        <w:rPr>
          <w:rFonts w:ascii="Arial" w:hAnsi="Arial" w:cs="Arial"/>
          <w:lang w:val="en-GB"/>
        </w:rPr>
        <w:t>outstandingly</w:t>
      </w:r>
      <w:r w:rsidR="001D199C" w:rsidRPr="001D199C">
        <w:rPr>
          <w:rFonts w:ascii="Arial" w:hAnsi="Arial" w:cs="Arial"/>
          <w:lang w:val="en-GB"/>
        </w:rPr>
        <w:t xml:space="preserve"> executed work filled with creativity. </w:t>
      </w:r>
      <w:r w:rsidR="001D199C">
        <w:rPr>
          <w:rFonts w:ascii="Arial" w:hAnsi="Arial" w:cs="Arial"/>
          <w:lang w:val="en-GB"/>
        </w:rPr>
        <w:t>The most shining stars of the advertising were awarded</w:t>
      </w:r>
      <w:r w:rsidR="00DA4ADB" w:rsidRPr="00880151">
        <w:rPr>
          <w:rFonts w:ascii="Arial" w:hAnsi="Arial" w:cs="Arial"/>
          <w:lang w:val="en-GB"/>
        </w:rPr>
        <w:t xml:space="preserve"> with </w:t>
      </w:r>
      <w:r w:rsidR="00ED6E5C" w:rsidRPr="00880151">
        <w:rPr>
          <w:rFonts w:ascii="Arial" w:eastAsia="Times New Roman" w:hAnsi="Arial" w:cs="Arial"/>
          <w:szCs w:val="20"/>
          <w:lang w:val="en-GB" w:eastAsia="sl-SI"/>
        </w:rPr>
        <w:t>37</w:t>
      </w:r>
      <w:r w:rsidR="00DA4ADB" w:rsidRPr="00880151">
        <w:rPr>
          <w:rFonts w:ascii="Arial" w:eastAsia="Times New Roman" w:hAnsi="Arial" w:cs="Arial"/>
          <w:szCs w:val="20"/>
          <w:lang w:val="en-GB" w:eastAsia="sl-SI"/>
        </w:rPr>
        <w:t xml:space="preserve"> Golden, </w:t>
      </w:r>
      <w:r w:rsidR="00ED6E5C" w:rsidRPr="00880151">
        <w:rPr>
          <w:rFonts w:ascii="Arial" w:eastAsia="Times New Roman" w:hAnsi="Arial" w:cs="Arial"/>
          <w:szCs w:val="20"/>
          <w:lang w:val="en-GB" w:eastAsia="sl-SI"/>
        </w:rPr>
        <w:t>62</w:t>
      </w:r>
      <w:r w:rsidR="00DA4ADB" w:rsidRPr="00880151">
        <w:rPr>
          <w:rFonts w:ascii="Arial" w:eastAsia="Times New Roman" w:hAnsi="Arial" w:cs="Arial"/>
          <w:szCs w:val="20"/>
          <w:lang w:val="en-GB" w:eastAsia="sl-SI"/>
        </w:rPr>
        <w:t xml:space="preserve"> Silver Drums and </w:t>
      </w:r>
      <w:r w:rsidR="00ED6E5C" w:rsidRPr="00880151">
        <w:rPr>
          <w:rFonts w:ascii="Arial" w:eastAsia="Times New Roman" w:hAnsi="Arial" w:cs="Arial"/>
          <w:szCs w:val="20"/>
          <w:lang w:val="en-GB" w:eastAsia="sl-SI"/>
        </w:rPr>
        <w:t>9</w:t>
      </w:r>
      <w:r w:rsidR="00DA4ADB" w:rsidRPr="00880151">
        <w:rPr>
          <w:rFonts w:ascii="Arial" w:eastAsia="Times New Roman" w:hAnsi="Arial" w:cs="Arial"/>
          <w:szCs w:val="20"/>
          <w:lang w:val="en-GB" w:eastAsia="sl-SI"/>
        </w:rPr>
        <w:t xml:space="preserve"> Grand</w:t>
      </w:r>
      <w:r w:rsidR="00805A1F">
        <w:rPr>
          <w:rFonts w:ascii="Arial" w:eastAsia="Times New Roman" w:hAnsi="Arial" w:cs="Arial"/>
          <w:szCs w:val="20"/>
          <w:lang w:val="en-GB" w:eastAsia="sl-SI"/>
        </w:rPr>
        <w:t>s</w:t>
      </w:r>
      <w:r w:rsidR="00DA4ADB" w:rsidRPr="00880151">
        <w:rPr>
          <w:rFonts w:ascii="Arial" w:eastAsia="Times New Roman" w:hAnsi="Arial" w:cs="Arial"/>
          <w:szCs w:val="20"/>
          <w:lang w:val="en-GB" w:eastAsia="sl-SI"/>
        </w:rPr>
        <w:t xml:space="preserve"> Prix. McCann </w:t>
      </w:r>
      <w:proofErr w:type="spellStart"/>
      <w:r w:rsidR="00DA4ADB" w:rsidRPr="00880151">
        <w:rPr>
          <w:rFonts w:ascii="Arial" w:eastAsia="Times New Roman" w:hAnsi="Arial" w:cs="Arial"/>
          <w:szCs w:val="20"/>
          <w:lang w:val="en-GB" w:eastAsia="sl-SI"/>
        </w:rPr>
        <w:t>Worldgroup</w:t>
      </w:r>
      <w:proofErr w:type="spellEnd"/>
      <w:r w:rsidR="00DA4ADB" w:rsidRPr="00880151">
        <w:rPr>
          <w:rFonts w:ascii="Arial" w:eastAsia="Times New Roman" w:hAnsi="Arial" w:cs="Arial"/>
          <w:szCs w:val="20"/>
          <w:lang w:val="en-GB" w:eastAsia="sl-SI"/>
        </w:rPr>
        <w:t xml:space="preserve"> became the most successful agency network, </w:t>
      </w:r>
      <w:r w:rsidR="00880151" w:rsidRPr="00880151">
        <w:rPr>
          <w:rFonts w:ascii="Arial" w:eastAsia="Times New Roman" w:hAnsi="Arial" w:cs="Arial"/>
          <w:szCs w:val="20"/>
          <w:lang w:val="en-GB" w:eastAsia="sl-SI"/>
        </w:rPr>
        <w:t>Publicis Italy</w:t>
      </w:r>
      <w:r w:rsidR="00DA4ADB" w:rsidRPr="00880151">
        <w:rPr>
          <w:rFonts w:ascii="Arial" w:eastAsia="Times New Roman" w:hAnsi="Arial" w:cs="Arial"/>
          <w:szCs w:val="20"/>
          <w:lang w:val="en-GB" w:eastAsia="sl-SI"/>
        </w:rPr>
        <w:t xml:space="preserve"> the most successful agency and </w:t>
      </w:r>
      <w:r w:rsidR="00880151" w:rsidRPr="00880151">
        <w:rPr>
          <w:rFonts w:ascii="Arial" w:eastAsia="Times New Roman" w:hAnsi="Arial" w:cs="Arial"/>
          <w:szCs w:val="20"/>
          <w:lang w:val="en-GB" w:eastAsia="sl-SI"/>
        </w:rPr>
        <w:t>SOK Media</w:t>
      </w:r>
      <w:r>
        <w:rPr>
          <w:rFonts w:ascii="Arial" w:eastAsia="Times New Roman" w:hAnsi="Arial" w:cs="Arial"/>
          <w:szCs w:val="20"/>
          <w:lang w:val="en-GB" w:eastAsia="sl-SI"/>
        </w:rPr>
        <w:t xml:space="preserve">, </w:t>
      </w:r>
      <w:r w:rsidR="00880151" w:rsidRPr="00880151">
        <w:rPr>
          <w:rFonts w:ascii="Arial" w:eastAsia="Times New Roman" w:hAnsi="Arial" w:cs="Arial"/>
          <w:szCs w:val="20"/>
          <w:lang w:val="en-GB" w:eastAsia="sl-SI"/>
        </w:rPr>
        <w:t>Helsinki</w:t>
      </w:r>
      <w:r w:rsidR="00DA4ADB" w:rsidRPr="00880151">
        <w:rPr>
          <w:rFonts w:ascii="Arial" w:eastAsia="Times New Roman" w:hAnsi="Arial" w:cs="Arial"/>
          <w:szCs w:val="20"/>
          <w:lang w:val="en-GB" w:eastAsia="sl-SI"/>
        </w:rPr>
        <w:t xml:space="preserve"> the most successful independent agency. The Brand Grand Prix went to </w:t>
      </w:r>
      <w:r w:rsidR="00880151" w:rsidRPr="00880151">
        <w:rPr>
          <w:rFonts w:ascii="Arial" w:eastAsia="Times New Roman" w:hAnsi="Arial" w:cs="Arial"/>
          <w:szCs w:val="20"/>
          <w:lang w:val="en-GB" w:eastAsia="sl-SI"/>
        </w:rPr>
        <w:t>IKEA</w:t>
      </w:r>
      <w:r w:rsidR="00DA4ADB" w:rsidRPr="00880151">
        <w:rPr>
          <w:rFonts w:ascii="Arial" w:eastAsia="Times New Roman" w:hAnsi="Arial" w:cs="Arial"/>
          <w:szCs w:val="20"/>
          <w:lang w:val="en-GB" w:eastAsia="sl-SI"/>
        </w:rPr>
        <w:t>.</w:t>
      </w:r>
    </w:p>
    <w:p w14:paraId="77A7572A" w14:textId="77777777" w:rsidR="00ED6E5C" w:rsidRPr="00B20C4A" w:rsidRDefault="00ED6E5C" w:rsidP="003839B2">
      <w:pPr>
        <w:spacing w:after="0" w:line="280" w:lineRule="atLeast"/>
        <w:jc w:val="both"/>
        <w:rPr>
          <w:rFonts w:ascii="Arial" w:eastAsia="Times New Roman" w:hAnsi="Arial" w:cs="Arial"/>
          <w:szCs w:val="20"/>
          <w:highlight w:val="yellow"/>
          <w:lang w:val="en-GB" w:eastAsia="sl-SI"/>
        </w:rPr>
      </w:pPr>
    </w:p>
    <w:p w14:paraId="5216C0B6" w14:textId="6A3C4BAF" w:rsidR="00752FDF" w:rsidRPr="003839B2" w:rsidRDefault="00752FDF" w:rsidP="001327DC">
      <w:pPr>
        <w:spacing w:after="0" w:line="280" w:lineRule="atLeast"/>
        <w:jc w:val="both"/>
        <w:rPr>
          <w:rFonts w:ascii="Arial" w:eastAsia="Times New Roman" w:hAnsi="Arial" w:cs="Arial"/>
          <w:szCs w:val="20"/>
          <w:lang w:val="en-GB" w:eastAsia="sl-SI"/>
        </w:rPr>
      </w:pPr>
      <w:r w:rsidRPr="00ED6E5C">
        <w:rPr>
          <w:rFonts w:ascii="Arial" w:eastAsia="Times New Roman" w:hAnsi="Arial" w:cs="Arial"/>
          <w:szCs w:val="20"/>
          <w:lang w:val="en-GB" w:eastAsia="sl-SI"/>
        </w:rPr>
        <w:t xml:space="preserve">The e-publication, powered by Edition Digital </w:t>
      </w:r>
      <w:r w:rsidRPr="001327DC">
        <w:rPr>
          <w:rFonts w:ascii="Arial" w:eastAsia="Times New Roman" w:hAnsi="Arial" w:cs="Arial"/>
          <w:szCs w:val="20"/>
          <w:lang w:val="en-GB" w:eastAsia="sl-SI"/>
        </w:rPr>
        <w:t xml:space="preserve">gathers </w:t>
      </w:r>
      <w:r w:rsidR="001415BC">
        <w:rPr>
          <w:rFonts w:ascii="Arial" w:eastAsia="Times New Roman" w:hAnsi="Arial" w:cs="Arial"/>
          <w:szCs w:val="20"/>
          <w:lang w:val="en-GB" w:eastAsia="sl-SI"/>
        </w:rPr>
        <w:t xml:space="preserve">all </w:t>
      </w:r>
      <w:r w:rsidRPr="001327DC">
        <w:rPr>
          <w:rFonts w:ascii="Arial" w:eastAsia="Times New Roman" w:hAnsi="Arial" w:cs="Arial"/>
          <w:szCs w:val="20"/>
          <w:lang w:val="en-GB" w:eastAsia="sl-SI"/>
        </w:rPr>
        <w:t>the Festival highlights</w:t>
      </w:r>
      <w:r w:rsidR="001327DC" w:rsidRPr="001327DC">
        <w:rPr>
          <w:rFonts w:ascii="Arial" w:eastAsia="Times New Roman" w:hAnsi="Arial" w:cs="Arial"/>
          <w:szCs w:val="20"/>
          <w:lang w:val="en-GB" w:eastAsia="sl-SI"/>
        </w:rPr>
        <w:t xml:space="preserve">, </w:t>
      </w:r>
      <w:r w:rsidR="001415BC">
        <w:rPr>
          <w:rFonts w:ascii="Arial" w:eastAsia="Times New Roman" w:hAnsi="Arial" w:cs="Arial"/>
          <w:szCs w:val="20"/>
          <w:lang w:val="en-GB" w:eastAsia="sl-SI"/>
        </w:rPr>
        <w:t>takes</w:t>
      </w:r>
      <w:r w:rsidR="001415BC" w:rsidRPr="001327DC">
        <w:rPr>
          <w:rFonts w:ascii="Arial" w:eastAsia="Times New Roman" w:hAnsi="Arial" w:cs="Arial"/>
          <w:szCs w:val="20"/>
          <w:lang w:val="en-GB" w:eastAsia="sl-SI"/>
        </w:rPr>
        <w:t xml:space="preserve"> </w:t>
      </w:r>
      <w:r w:rsidR="001327DC" w:rsidRPr="001327DC">
        <w:rPr>
          <w:rFonts w:ascii="Arial" w:eastAsia="Times New Roman" w:hAnsi="Arial" w:cs="Arial"/>
          <w:szCs w:val="20"/>
          <w:lang w:val="en-GB" w:eastAsia="sl-SI"/>
        </w:rPr>
        <w:t xml:space="preserve">us back to </w:t>
      </w:r>
      <w:proofErr w:type="spellStart"/>
      <w:r w:rsidR="001415BC">
        <w:rPr>
          <w:rFonts w:ascii="Arial" w:eastAsia="Times New Roman" w:hAnsi="Arial" w:cs="Arial"/>
          <w:szCs w:val="20"/>
          <w:lang w:val="en-GB" w:eastAsia="sl-SI"/>
        </w:rPr>
        <w:t>Portorož</w:t>
      </w:r>
      <w:proofErr w:type="spellEnd"/>
      <w:r w:rsidR="001327DC" w:rsidRPr="001327DC">
        <w:rPr>
          <w:rFonts w:ascii="Arial" w:eastAsia="Times New Roman" w:hAnsi="Arial" w:cs="Arial"/>
          <w:szCs w:val="20"/>
          <w:lang w:val="en-GB" w:eastAsia="sl-SI"/>
        </w:rPr>
        <w:t xml:space="preserve"> </w:t>
      </w:r>
      <w:r w:rsidR="001415BC">
        <w:rPr>
          <w:rFonts w:ascii="Arial" w:eastAsia="Times New Roman" w:hAnsi="Arial" w:cs="Arial"/>
          <w:szCs w:val="20"/>
          <w:lang w:val="en-GB" w:eastAsia="sl-SI"/>
        </w:rPr>
        <w:t>where</w:t>
      </w:r>
      <w:r w:rsidR="001415BC" w:rsidRPr="001327DC">
        <w:rPr>
          <w:rFonts w:ascii="Arial" w:eastAsia="Times New Roman" w:hAnsi="Arial" w:cs="Arial"/>
          <w:szCs w:val="20"/>
          <w:lang w:val="en-GB" w:eastAsia="sl-SI"/>
        </w:rPr>
        <w:t xml:space="preserve"> </w:t>
      </w:r>
      <w:r w:rsidR="001327DC" w:rsidRPr="001327DC">
        <w:rPr>
          <w:rFonts w:ascii="Arial" w:eastAsia="Times New Roman" w:hAnsi="Arial" w:cs="Arial"/>
          <w:szCs w:val="20"/>
          <w:lang w:val="en-GB" w:eastAsia="sl-SI"/>
        </w:rPr>
        <w:t xml:space="preserve">we celebrated creativity in all its grandeur and </w:t>
      </w:r>
      <w:r w:rsidR="00C10CBC">
        <w:rPr>
          <w:rFonts w:ascii="Arial" w:eastAsia="Times New Roman" w:hAnsi="Arial" w:cs="Arial"/>
          <w:szCs w:val="20"/>
          <w:lang w:val="en-GB" w:eastAsia="sl-SI"/>
        </w:rPr>
        <w:t>makes us</w:t>
      </w:r>
      <w:r w:rsidR="001327DC" w:rsidRPr="001327DC">
        <w:rPr>
          <w:rFonts w:ascii="Arial" w:eastAsia="Times New Roman" w:hAnsi="Arial" w:cs="Arial"/>
          <w:szCs w:val="20"/>
          <w:lang w:val="en-GB" w:eastAsia="sl-SI"/>
        </w:rPr>
        <w:t xml:space="preserve"> mark the dates of the next, 27</w:t>
      </w:r>
      <w:r w:rsidR="001327DC" w:rsidRPr="001327DC">
        <w:rPr>
          <w:rFonts w:ascii="Arial" w:eastAsia="Times New Roman" w:hAnsi="Arial" w:cs="Arial"/>
          <w:szCs w:val="20"/>
          <w:vertAlign w:val="superscript"/>
          <w:lang w:val="en-GB" w:eastAsia="sl-SI"/>
        </w:rPr>
        <w:t>th</w:t>
      </w:r>
      <w:r w:rsidR="001327DC" w:rsidRPr="001327DC">
        <w:rPr>
          <w:rFonts w:ascii="Arial" w:eastAsia="Times New Roman" w:hAnsi="Arial" w:cs="Arial"/>
          <w:szCs w:val="20"/>
          <w:lang w:val="en-GB" w:eastAsia="sl-SI"/>
        </w:rPr>
        <w:t xml:space="preserve"> edition of the Festival</w:t>
      </w:r>
      <w:r w:rsidR="00007A68">
        <w:rPr>
          <w:rFonts w:ascii="Arial" w:eastAsia="Times New Roman" w:hAnsi="Arial" w:cs="Arial"/>
          <w:szCs w:val="20"/>
          <w:lang w:val="en-GB" w:eastAsia="sl-SI"/>
        </w:rPr>
        <w:t xml:space="preserve"> in our </w:t>
      </w:r>
      <w:r w:rsidR="00C10CBC">
        <w:rPr>
          <w:rFonts w:ascii="Arial" w:eastAsia="Times New Roman" w:hAnsi="Arial" w:cs="Arial"/>
          <w:szCs w:val="20"/>
          <w:lang w:val="en-GB" w:eastAsia="sl-SI"/>
        </w:rPr>
        <w:t>calendars</w:t>
      </w:r>
      <w:r w:rsidR="001327DC" w:rsidRPr="001327DC">
        <w:rPr>
          <w:rFonts w:ascii="Arial" w:eastAsia="Times New Roman" w:hAnsi="Arial" w:cs="Arial"/>
          <w:szCs w:val="20"/>
          <w:lang w:val="en-GB" w:eastAsia="sl-SI"/>
        </w:rPr>
        <w:t>:</w:t>
      </w:r>
      <w:r w:rsidRPr="001327DC">
        <w:rPr>
          <w:rFonts w:ascii="Arial" w:eastAsia="Times New Roman" w:hAnsi="Arial" w:cs="Arial"/>
          <w:b/>
          <w:szCs w:val="20"/>
          <w:lang w:val="en-GB" w:eastAsia="sl-SI"/>
        </w:rPr>
        <w:t xml:space="preserve"> </w:t>
      </w:r>
      <w:r w:rsidRPr="00161631">
        <w:rPr>
          <w:rFonts w:ascii="Arial" w:eastAsia="Times New Roman" w:hAnsi="Arial" w:cs="Arial"/>
          <w:b/>
          <w:szCs w:val="20"/>
          <w:lang w:val="en-GB" w:eastAsia="sl-SI"/>
        </w:rPr>
        <w:t>we will meet again</w:t>
      </w:r>
      <w:r w:rsidRPr="00F60891">
        <w:rPr>
          <w:rFonts w:ascii="Arial" w:eastAsia="Times New Roman" w:hAnsi="Arial" w:cs="Arial"/>
          <w:bCs/>
          <w:szCs w:val="20"/>
          <w:lang w:val="en-GB" w:eastAsia="sl-SI"/>
        </w:rPr>
        <w:t xml:space="preserve"> </w:t>
      </w:r>
      <w:r w:rsidR="00ED6E5C" w:rsidRPr="00ED6E5C">
        <w:rPr>
          <w:rFonts w:ascii="Arial" w:eastAsia="Times New Roman" w:hAnsi="Arial" w:cs="Arial"/>
          <w:b/>
          <w:szCs w:val="20"/>
          <w:lang w:val="en-GB" w:eastAsia="sl-SI"/>
        </w:rPr>
        <w:t>7</w:t>
      </w:r>
      <w:r w:rsidRPr="00ED6E5C">
        <w:rPr>
          <w:rFonts w:ascii="Arial" w:eastAsia="Times New Roman" w:hAnsi="Arial" w:cs="Arial"/>
          <w:b/>
          <w:szCs w:val="20"/>
          <w:lang w:val="en-GB" w:eastAsia="sl-SI"/>
        </w:rPr>
        <w:t>-</w:t>
      </w:r>
      <w:r w:rsidR="00ED6E5C" w:rsidRPr="00ED6E5C">
        <w:rPr>
          <w:rFonts w:ascii="Arial" w:eastAsia="Times New Roman" w:hAnsi="Arial" w:cs="Arial"/>
          <w:b/>
          <w:szCs w:val="20"/>
          <w:lang w:val="en-GB" w:eastAsia="sl-SI"/>
        </w:rPr>
        <w:t>9</w:t>
      </w:r>
      <w:r w:rsidRPr="00ED6E5C">
        <w:rPr>
          <w:rFonts w:ascii="Arial" w:eastAsia="Times New Roman" w:hAnsi="Arial" w:cs="Arial"/>
          <w:b/>
          <w:szCs w:val="20"/>
          <w:lang w:val="en-GB" w:eastAsia="sl-SI"/>
        </w:rPr>
        <w:t xml:space="preserve"> October 20</w:t>
      </w:r>
      <w:r w:rsidR="00ED6E5C" w:rsidRPr="00ED6E5C">
        <w:rPr>
          <w:rFonts w:ascii="Arial" w:eastAsia="Times New Roman" w:hAnsi="Arial" w:cs="Arial"/>
          <w:b/>
          <w:szCs w:val="20"/>
          <w:lang w:val="en-GB" w:eastAsia="sl-SI"/>
        </w:rPr>
        <w:t>20</w:t>
      </w:r>
      <w:r w:rsidRPr="00ED6E5C">
        <w:rPr>
          <w:rFonts w:ascii="Arial" w:eastAsia="Times New Roman" w:hAnsi="Arial" w:cs="Arial"/>
          <w:b/>
          <w:szCs w:val="20"/>
          <w:lang w:val="en-GB" w:eastAsia="sl-SI"/>
        </w:rPr>
        <w:t xml:space="preserve"> in </w:t>
      </w:r>
      <w:proofErr w:type="spellStart"/>
      <w:r w:rsidRPr="00ED6E5C">
        <w:rPr>
          <w:rFonts w:ascii="Arial" w:eastAsia="Times New Roman" w:hAnsi="Arial" w:cs="Arial"/>
          <w:b/>
          <w:szCs w:val="20"/>
          <w:lang w:val="en-GB" w:eastAsia="sl-SI"/>
        </w:rPr>
        <w:t>Portorož</w:t>
      </w:r>
      <w:proofErr w:type="spellEnd"/>
      <w:r w:rsidR="001415BC">
        <w:rPr>
          <w:rFonts w:ascii="Arial" w:eastAsia="Times New Roman" w:hAnsi="Arial" w:cs="Arial"/>
          <w:szCs w:val="20"/>
          <w:lang w:val="en-GB" w:eastAsia="sl-SI"/>
        </w:rPr>
        <w:t>, Slovenia.</w:t>
      </w:r>
    </w:p>
    <w:p w14:paraId="07139998" w14:textId="77777777" w:rsidR="00752FDF" w:rsidRPr="00752FDF" w:rsidRDefault="00752FDF" w:rsidP="003839B2">
      <w:pPr>
        <w:spacing w:after="0" w:line="280" w:lineRule="atLeast"/>
        <w:jc w:val="both"/>
        <w:rPr>
          <w:rFonts w:ascii="Arial" w:eastAsia="Times New Roman" w:hAnsi="Arial" w:cs="Arial"/>
          <w:color w:val="202020"/>
          <w:szCs w:val="20"/>
          <w:lang w:val="en-GB" w:eastAsia="sl-SI"/>
        </w:rPr>
      </w:pPr>
    </w:p>
    <w:p w14:paraId="069A9AAC" w14:textId="77777777" w:rsidR="00752FDF" w:rsidRPr="00752FDF" w:rsidRDefault="00752FDF" w:rsidP="003839B2">
      <w:pPr>
        <w:spacing w:after="0" w:line="280" w:lineRule="atLeast"/>
        <w:jc w:val="both"/>
        <w:rPr>
          <w:rFonts w:ascii="Arial" w:eastAsia="Times New Roman" w:hAnsi="Arial" w:cs="Arial"/>
          <w:color w:val="202020"/>
          <w:szCs w:val="20"/>
          <w:lang w:val="en-GB" w:eastAsia="sl-SI"/>
        </w:rPr>
      </w:pPr>
    </w:p>
    <w:p w14:paraId="49C9569F" w14:textId="57CD996F" w:rsidR="000F05D5" w:rsidRPr="00752FDF" w:rsidRDefault="00752FDF" w:rsidP="003839B2">
      <w:pPr>
        <w:spacing w:after="0" w:line="280" w:lineRule="atLeast"/>
        <w:rPr>
          <w:rFonts w:ascii="Arial" w:hAnsi="Arial" w:cs="Arial"/>
          <w:szCs w:val="20"/>
          <w:lang w:val="en-GB"/>
        </w:rPr>
      </w:pPr>
      <w:r w:rsidRPr="00752FDF">
        <w:rPr>
          <w:rFonts w:ascii="Arial" w:hAnsi="Arial" w:cs="Arial"/>
          <w:szCs w:val="20"/>
          <w:lang w:val="en-GB"/>
        </w:rPr>
        <w:t>See the Golden Drum Report 201</w:t>
      </w:r>
      <w:r w:rsidR="00B20C4A">
        <w:rPr>
          <w:rFonts w:ascii="Arial" w:hAnsi="Arial" w:cs="Arial"/>
          <w:szCs w:val="20"/>
          <w:lang w:val="en-GB"/>
        </w:rPr>
        <w:t>9</w:t>
      </w:r>
      <w:r w:rsidRPr="00752FDF">
        <w:rPr>
          <w:rFonts w:ascii="Arial" w:hAnsi="Arial" w:cs="Arial"/>
          <w:szCs w:val="20"/>
          <w:lang w:val="en-GB"/>
        </w:rPr>
        <w:t xml:space="preserve"> at</w:t>
      </w:r>
      <w:bookmarkStart w:id="0" w:name="_GoBack"/>
      <w:bookmarkEnd w:id="0"/>
      <w:r w:rsidRPr="00752FDF">
        <w:rPr>
          <w:rFonts w:ascii="Arial" w:hAnsi="Arial" w:cs="Arial"/>
          <w:szCs w:val="20"/>
          <w:lang w:val="en-GB"/>
        </w:rPr>
        <w:t xml:space="preserve"> </w:t>
      </w:r>
      <w:hyperlink r:id="rId7" w:history="1">
        <w:r w:rsidR="00421733" w:rsidRPr="00BE42D9">
          <w:rPr>
            <w:rStyle w:val="Hyperlink"/>
            <w:rFonts w:ascii="Arial" w:hAnsi="Arial" w:cs="Arial"/>
            <w:szCs w:val="20"/>
            <w:lang w:val="en-GB"/>
          </w:rPr>
          <w:t>http://live.editiondigital.com/e/19appttkc/golden-drum-report-2019</w:t>
        </w:r>
      </w:hyperlink>
      <w:r w:rsidR="00421733">
        <w:rPr>
          <w:rFonts w:ascii="Arial" w:hAnsi="Arial" w:cs="Arial"/>
          <w:szCs w:val="20"/>
          <w:lang w:val="en-GB"/>
        </w:rPr>
        <w:t xml:space="preserve">. </w:t>
      </w:r>
    </w:p>
    <w:p w14:paraId="4C0CFEDB" w14:textId="77777777" w:rsidR="0007473A" w:rsidRPr="00752FDF" w:rsidRDefault="00B66E17" w:rsidP="003839B2">
      <w:pPr>
        <w:spacing w:after="0" w:line="280" w:lineRule="atLeast"/>
        <w:rPr>
          <w:rFonts w:ascii="Arial" w:hAnsi="Arial" w:cs="Arial"/>
          <w:szCs w:val="20"/>
          <w:lang w:val="en-GB"/>
        </w:rPr>
      </w:pPr>
      <w:r w:rsidRPr="00752FDF">
        <w:rPr>
          <w:rFonts w:ascii="Arial" w:hAnsi="Arial" w:cs="Arial"/>
          <w:szCs w:val="20"/>
          <w:lang w:val="en-GB"/>
        </w:rPr>
        <w:t xml:space="preserve">More about the Golden Drum Festival at </w:t>
      </w:r>
      <w:hyperlink r:id="rId8" w:history="1">
        <w:r w:rsidR="007129C4" w:rsidRPr="00752FDF">
          <w:rPr>
            <w:rStyle w:val="Hyperlink"/>
            <w:rFonts w:ascii="Arial" w:hAnsi="Arial" w:cs="Arial"/>
            <w:szCs w:val="20"/>
            <w:lang w:val="en-GB"/>
          </w:rPr>
          <w:t>www.goldendrum.com</w:t>
        </w:r>
      </w:hyperlink>
      <w:r w:rsidRPr="00752FDF">
        <w:rPr>
          <w:rFonts w:ascii="Arial" w:hAnsi="Arial" w:cs="Arial"/>
          <w:szCs w:val="20"/>
          <w:lang w:val="en-GB"/>
        </w:rPr>
        <w:t>.</w:t>
      </w:r>
    </w:p>
    <w:p w14:paraId="776C3C3E" w14:textId="77777777" w:rsidR="00752FDF" w:rsidRDefault="00752FDF" w:rsidP="003839B2">
      <w:pPr>
        <w:spacing w:after="0" w:line="280" w:lineRule="atLeast"/>
        <w:rPr>
          <w:rFonts w:ascii="Arial" w:hAnsi="Arial" w:cs="Arial"/>
          <w:b/>
          <w:szCs w:val="20"/>
          <w:lang w:val="en-GB"/>
        </w:rPr>
      </w:pPr>
    </w:p>
    <w:p w14:paraId="680BF682" w14:textId="77777777" w:rsidR="00752FDF" w:rsidRPr="00752FDF" w:rsidRDefault="00752FDF" w:rsidP="003839B2">
      <w:pPr>
        <w:spacing w:after="0" w:line="280" w:lineRule="atLeast"/>
        <w:rPr>
          <w:rFonts w:ascii="Arial" w:hAnsi="Arial" w:cs="Arial"/>
          <w:b/>
          <w:szCs w:val="20"/>
          <w:lang w:val="en-GB"/>
        </w:rPr>
      </w:pPr>
    </w:p>
    <w:p w14:paraId="605E3B74" w14:textId="1A1BC788" w:rsidR="003839B2" w:rsidRPr="00752FDF" w:rsidRDefault="00B66E17" w:rsidP="003839B2">
      <w:pPr>
        <w:spacing w:after="0" w:line="280" w:lineRule="atLeast"/>
        <w:rPr>
          <w:rFonts w:ascii="Arial" w:hAnsi="Arial" w:cs="Arial"/>
          <w:b/>
          <w:szCs w:val="20"/>
          <w:lang w:val="en-GB"/>
        </w:rPr>
      </w:pPr>
      <w:r w:rsidRPr="00752FDF">
        <w:rPr>
          <w:rFonts w:ascii="Arial" w:hAnsi="Arial" w:cs="Arial"/>
          <w:b/>
          <w:szCs w:val="20"/>
          <w:lang w:val="en-GB"/>
        </w:rPr>
        <w:t>Additional information</w:t>
      </w:r>
    </w:p>
    <w:p w14:paraId="64FD67A5" w14:textId="77777777" w:rsidR="00752FDF" w:rsidRPr="002314CA" w:rsidRDefault="00752FDF" w:rsidP="003839B2">
      <w:pPr>
        <w:spacing w:after="0" w:line="280" w:lineRule="atLeast"/>
        <w:rPr>
          <w:rFonts w:ascii="Arial" w:hAnsi="Arial" w:cs="Arial"/>
          <w:szCs w:val="20"/>
          <w:lang w:val="en-GB"/>
        </w:rPr>
      </w:pPr>
      <w:r w:rsidRPr="002314CA">
        <w:rPr>
          <w:rFonts w:ascii="Arial" w:hAnsi="Arial" w:cs="Arial"/>
          <w:szCs w:val="20"/>
          <w:lang w:val="en-GB"/>
        </w:rPr>
        <w:t>Kristina Bogataj</w:t>
      </w:r>
    </w:p>
    <w:p w14:paraId="4161D979" w14:textId="77777777" w:rsidR="00752FDF" w:rsidRPr="002314CA" w:rsidRDefault="00752FDF" w:rsidP="003839B2">
      <w:pPr>
        <w:spacing w:after="0" w:line="280" w:lineRule="atLeast"/>
        <w:rPr>
          <w:rFonts w:ascii="Arial" w:hAnsi="Arial" w:cs="Arial"/>
          <w:szCs w:val="20"/>
          <w:lang w:val="en-GB"/>
        </w:rPr>
      </w:pPr>
      <w:r w:rsidRPr="002314CA">
        <w:rPr>
          <w:rFonts w:ascii="Arial" w:hAnsi="Arial" w:cs="Arial"/>
          <w:szCs w:val="20"/>
          <w:lang w:val="en-GB"/>
        </w:rPr>
        <w:t>Communications Director</w:t>
      </w:r>
    </w:p>
    <w:p w14:paraId="08A2D4B1" w14:textId="73BE7E2A" w:rsidR="00752FDF" w:rsidRPr="002314CA" w:rsidRDefault="00B66E17" w:rsidP="003839B2">
      <w:pPr>
        <w:spacing w:after="0" w:line="280" w:lineRule="atLeast"/>
        <w:rPr>
          <w:rFonts w:ascii="Arial" w:hAnsi="Arial" w:cs="Arial"/>
          <w:szCs w:val="20"/>
          <w:lang w:val="en-GB"/>
        </w:rPr>
      </w:pPr>
      <w:r w:rsidRPr="002314CA">
        <w:rPr>
          <w:rFonts w:ascii="Arial" w:hAnsi="Arial" w:cs="Arial"/>
          <w:szCs w:val="20"/>
          <w:lang w:val="en-GB"/>
        </w:rPr>
        <w:t>Golden Drum Festival</w:t>
      </w:r>
      <w:r w:rsidRPr="002314CA">
        <w:rPr>
          <w:rFonts w:ascii="Arial" w:hAnsi="Arial" w:cs="Arial"/>
          <w:szCs w:val="20"/>
          <w:lang w:val="en-GB"/>
        </w:rPr>
        <w:br/>
        <w:t xml:space="preserve">E: </w:t>
      </w:r>
      <w:hyperlink r:id="rId9" w:history="1">
        <w:r w:rsidR="00752FDF" w:rsidRPr="002314CA">
          <w:rPr>
            <w:rStyle w:val="Hyperlink"/>
            <w:rFonts w:ascii="Arial" w:hAnsi="Arial" w:cs="Arial"/>
            <w:szCs w:val="20"/>
            <w:lang w:val="en-GB"/>
          </w:rPr>
          <w:t>kristina.bogataj@goldendrum.com</w:t>
        </w:r>
      </w:hyperlink>
    </w:p>
    <w:p w14:paraId="2208A9B9" w14:textId="69C633CF" w:rsidR="00B66E17" w:rsidRPr="00752FDF" w:rsidRDefault="00B66E17" w:rsidP="003839B2">
      <w:pPr>
        <w:spacing w:after="0" w:line="280" w:lineRule="atLeast"/>
        <w:rPr>
          <w:rFonts w:ascii="Arial" w:hAnsi="Arial" w:cs="Arial"/>
          <w:szCs w:val="20"/>
          <w:lang w:val="en-GB"/>
        </w:rPr>
      </w:pPr>
      <w:r w:rsidRPr="002314CA">
        <w:rPr>
          <w:rFonts w:ascii="Arial" w:hAnsi="Arial" w:cs="Arial"/>
          <w:szCs w:val="20"/>
          <w:lang w:val="en-GB"/>
        </w:rPr>
        <w:t xml:space="preserve">M: </w:t>
      </w:r>
      <w:r w:rsidR="00752FDF" w:rsidRPr="002314CA">
        <w:rPr>
          <w:rFonts w:ascii="Arial" w:hAnsi="Arial" w:cs="Arial"/>
          <w:szCs w:val="20"/>
          <w:lang w:val="en-GB"/>
        </w:rPr>
        <w:t>00</w:t>
      </w:r>
      <w:r w:rsidRPr="002314CA">
        <w:rPr>
          <w:rFonts w:ascii="Arial" w:hAnsi="Arial" w:cs="Arial"/>
          <w:szCs w:val="20"/>
          <w:lang w:val="en-GB"/>
        </w:rPr>
        <w:t xml:space="preserve"> 386 </w:t>
      </w:r>
      <w:r w:rsidR="00752FDF" w:rsidRPr="002314CA">
        <w:rPr>
          <w:rFonts w:ascii="Arial" w:hAnsi="Arial" w:cs="Arial"/>
          <w:szCs w:val="20"/>
          <w:lang w:val="en-GB"/>
        </w:rPr>
        <w:t>40 898 090</w:t>
      </w:r>
      <w:r w:rsidRPr="00752FDF">
        <w:rPr>
          <w:rFonts w:ascii="Arial" w:hAnsi="Arial" w:cs="Arial"/>
          <w:szCs w:val="20"/>
          <w:lang w:val="en-GB"/>
        </w:rPr>
        <w:t xml:space="preserve"> </w:t>
      </w:r>
    </w:p>
    <w:p w14:paraId="6570A046" w14:textId="6D05FF03" w:rsidR="00B66E17" w:rsidRDefault="00B66E17" w:rsidP="003839B2">
      <w:pPr>
        <w:spacing w:after="0" w:line="280" w:lineRule="atLeast"/>
        <w:jc w:val="both"/>
        <w:rPr>
          <w:rFonts w:ascii="Arial" w:hAnsi="Arial" w:cs="Arial"/>
          <w:szCs w:val="20"/>
          <w:lang w:val="en-GB"/>
        </w:rPr>
      </w:pPr>
    </w:p>
    <w:p w14:paraId="34FC98E4" w14:textId="4CF56E57" w:rsidR="002314CA" w:rsidRPr="002314CA" w:rsidRDefault="002314CA" w:rsidP="002314CA">
      <w:pPr>
        <w:spacing w:after="0" w:line="280" w:lineRule="atLeast"/>
        <w:rPr>
          <w:rFonts w:ascii="Arial" w:hAnsi="Arial" w:cs="Arial"/>
          <w:szCs w:val="20"/>
          <w:lang w:val="en-GB"/>
        </w:rPr>
      </w:pPr>
      <w:r>
        <w:rPr>
          <w:rFonts w:ascii="Arial" w:hAnsi="Arial" w:cs="Arial"/>
          <w:szCs w:val="20"/>
          <w:lang w:val="en-GB"/>
        </w:rPr>
        <w:t>Alenka Pangerčič</w:t>
      </w:r>
    </w:p>
    <w:p w14:paraId="59823EB0" w14:textId="21D21E0F" w:rsidR="002314CA" w:rsidRPr="002314CA" w:rsidRDefault="002314CA" w:rsidP="002314CA">
      <w:pPr>
        <w:spacing w:after="0" w:line="280" w:lineRule="atLeast"/>
        <w:rPr>
          <w:rFonts w:ascii="Arial" w:hAnsi="Arial" w:cs="Arial"/>
          <w:szCs w:val="20"/>
          <w:lang w:val="en-GB"/>
        </w:rPr>
      </w:pPr>
      <w:r w:rsidRPr="002314CA">
        <w:rPr>
          <w:rFonts w:ascii="Arial" w:hAnsi="Arial" w:cs="Arial"/>
          <w:szCs w:val="20"/>
          <w:lang w:val="en-GB"/>
        </w:rPr>
        <w:t xml:space="preserve">Communications </w:t>
      </w:r>
      <w:r>
        <w:rPr>
          <w:rFonts w:ascii="Arial" w:hAnsi="Arial" w:cs="Arial"/>
          <w:szCs w:val="20"/>
          <w:lang w:val="en-GB"/>
        </w:rPr>
        <w:t>Manager</w:t>
      </w:r>
    </w:p>
    <w:p w14:paraId="74ABDA4C" w14:textId="4F7C5BDD" w:rsidR="002314CA" w:rsidRPr="002314CA" w:rsidRDefault="002314CA" w:rsidP="002314CA">
      <w:pPr>
        <w:spacing w:after="0" w:line="280" w:lineRule="atLeast"/>
        <w:rPr>
          <w:rFonts w:ascii="Arial" w:hAnsi="Arial" w:cs="Arial"/>
          <w:szCs w:val="20"/>
          <w:lang w:val="en-GB"/>
        </w:rPr>
      </w:pPr>
      <w:r w:rsidRPr="002314CA">
        <w:rPr>
          <w:rFonts w:ascii="Arial" w:hAnsi="Arial" w:cs="Arial"/>
          <w:szCs w:val="20"/>
          <w:lang w:val="en-GB"/>
        </w:rPr>
        <w:t>Golden Drum Festival</w:t>
      </w:r>
      <w:r w:rsidRPr="002314CA">
        <w:rPr>
          <w:rFonts w:ascii="Arial" w:hAnsi="Arial" w:cs="Arial"/>
          <w:szCs w:val="20"/>
          <w:lang w:val="en-GB"/>
        </w:rPr>
        <w:br/>
        <w:t xml:space="preserve">E: </w:t>
      </w:r>
      <w:hyperlink r:id="rId10" w:history="1">
        <w:r w:rsidRPr="00645C4B">
          <w:rPr>
            <w:rStyle w:val="Hyperlink"/>
            <w:rFonts w:ascii="Arial" w:hAnsi="Arial" w:cs="Arial"/>
            <w:szCs w:val="20"/>
            <w:lang w:val="en-GB"/>
          </w:rPr>
          <w:t>alenka.pangercic@goldendrum.com</w:t>
        </w:r>
      </w:hyperlink>
    </w:p>
    <w:p w14:paraId="7FE2992E" w14:textId="5F36F94C" w:rsidR="002314CA" w:rsidRPr="00752FDF" w:rsidRDefault="002314CA" w:rsidP="002314CA">
      <w:pPr>
        <w:spacing w:after="0" w:line="280" w:lineRule="atLeast"/>
        <w:rPr>
          <w:rFonts w:ascii="Arial" w:hAnsi="Arial" w:cs="Arial"/>
          <w:szCs w:val="20"/>
          <w:lang w:val="en-GB"/>
        </w:rPr>
      </w:pPr>
      <w:r w:rsidRPr="002314CA">
        <w:rPr>
          <w:rFonts w:ascii="Arial" w:hAnsi="Arial" w:cs="Arial"/>
          <w:szCs w:val="20"/>
          <w:lang w:val="en-GB"/>
        </w:rPr>
        <w:t xml:space="preserve">M: 00 386 </w:t>
      </w:r>
      <w:r>
        <w:rPr>
          <w:rFonts w:ascii="Arial" w:hAnsi="Arial" w:cs="Arial"/>
          <w:szCs w:val="20"/>
          <w:lang w:val="en-GB"/>
        </w:rPr>
        <w:t>31 489 152</w:t>
      </w:r>
      <w:r w:rsidRPr="00752FDF">
        <w:rPr>
          <w:rFonts w:ascii="Arial" w:hAnsi="Arial" w:cs="Arial"/>
          <w:szCs w:val="20"/>
          <w:lang w:val="en-GB"/>
        </w:rPr>
        <w:t xml:space="preserve"> </w:t>
      </w:r>
    </w:p>
    <w:p w14:paraId="1A150F67" w14:textId="77777777" w:rsidR="002314CA" w:rsidRPr="00752FDF" w:rsidRDefault="002314CA" w:rsidP="003839B2">
      <w:pPr>
        <w:spacing w:after="0" w:line="280" w:lineRule="atLeast"/>
        <w:jc w:val="both"/>
        <w:rPr>
          <w:rFonts w:ascii="Arial" w:hAnsi="Arial" w:cs="Arial"/>
          <w:szCs w:val="20"/>
          <w:lang w:val="en-GB"/>
        </w:rPr>
      </w:pPr>
    </w:p>
    <w:sectPr w:rsidR="002314CA" w:rsidRPr="00752FDF" w:rsidSect="00A83DFA">
      <w:headerReference w:type="default" r:id="rId11"/>
      <w:headerReference w:type="first" r:id="rId12"/>
      <w:footerReference w:type="first" r:id="rId13"/>
      <w:pgSz w:w="12240" w:h="15840"/>
      <w:pgMar w:top="1843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6EC9C19" w14:textId="77777777" w:rsidR="00C14AF6" w:rsidRDefault="00C14AF6" w:rsidP="00277C86">
      <w:pPr>
        <w:spacing w:after="0" w:line="240" w:lineRule="auto"/>
      </w:pPr>
      <w:r>
        <w:separator/>
      </w:r>
    </w:p>
  </w:endnote>
  <w:endnote w:type="continuationSeparator" w:id="0">
    <w:p w14:paraId="05D75028" w14:textId="77777777" w:rsidR="00C14AF6" w:rsidRDefault="00C14AF6" w:rsidP="00277C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B38873" w14:textId="77777777" w:rsidR="00F83631" w:rsidRDefault="00F83631">
    <w:pPr>
      <w:pStyle w:val="Footer"/>
    </w:pPr>
    <w:r>
      <w:rPr>
        <w:noProof/>
        <w:lang w:eastAsia="sl-SI"/>
      </w:rPr>
      <w:drawing>
        <wp:anchor distT="0" distB="0" distL="114300" distR="114300" simplePos="0" relativeHeight="251658240" behindDoc="1" locked="0" layoutInCell="1" allowOverlap="1" wp14:anchorId="5F871402" wp14:editId="5C176D30">
          <wp:simplePos x="0" y="0"/>
          <wp:positionH relativeFrom="page">
            <wp:posOffset>-2692400</wp:posOffset>
          </wp:positionH>
          <wp:positionV relativeFrom="paragraph">
            <wp:posOffset>-2251710</wp:posOffset>
          </wp:positionV>
          <wp:extent cx="7086600" cy="10024267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WORD_GOLDEN DRUM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86600" cy="1002426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55A18E6" w14:textId="77777777" w:rsidR="00C14AF6" w:rsidRDefault="00C14AF6" w:rsidP="00277C86">
      <w:pPr>
        <w:spacing w:after="0" w:line="240" w:lineRule="auto"/>
      </w:pPr>
      <w:r>
        <w:separator/>
      </w:r>
    </w:p>
  </w:footnote>
  <w:footnote w:type="continuationSeparator" w:id="0">
    <w:p w14:paraId="1287A544" w14:textId="77777777" w:rsidR="00C14AF6" w:rsidRDefault="00C14AF6" w:rsidP="00277C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560BD5" w14:textId="77777777" w:rsidR="00F83631" w:rsidRDefault="00F83631">
    <w:pPr>
      <w:pStyle w:val="Header"/>
    </w:pPr>
    <w:r>
      <w:rPr>
        <w:noProof/>
        <w:lang w:eastAsia="sl-SI"/>
      </w:rPr>
      <w:drawing>
        <wp:anchor distT="0" distB="0" distL="114300" distR="114300" simplePos="0" relativeHeight="251660288" behindDoc="1" locked="0" layoutInCell="1" allowOverlap="1" wp14:anchorId="06823003" wp14:editId="4B78907F">
          <wp:simplePos x="0" y="0"/>
          <wp:positionH relativeFrom="column">
            <wp:posOffset>-889000</wp:posOffset>
          </wp:positionH>
          <wp:positionV relativeFrom="paragraph">
            <wp:posOffset>-431800</wp:posOffset>
          </wp:positionV>
          <wp:extent cx="7073900" cy="10006417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WORD_GOLDEN DRUM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76145" cy="1000959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94386E" w14:textId="77777777" w:rsidR="00F83631" w:rsidRDefault="00F83631">
    <w:pPr>
      <w:pStyle w:val="Header"/>
    </w:pPr>
    <w:r>
      <w:rPr>
        <w:noProof/>
        <w:lang w:eastAsia="sl-SI"/>
      </w:rPr>
      <w:drawing>
        <wp:anchor distT="0" distB="0" distL="114300" distR="114300" simplePos="0" relativeHeight="251659264" behindDoc="1" locked="0" layoutInCell="1" allowOverlap="1" wp14:anchorId="6B4C34D2" wp14:editId="65935093">
          <wp:simplePos x="0" y="0"/>
          <wp:positionH relativeFrom="column">
            <wp:posOffset>-889000</wp:posOffset>
          </wp:positionH>
          <wp:positionV relativeFrom="paragraph">
            <wp:posOffset>-438150</wp:posOffset>
          </wp:positionV>
          <wp:extent cx="7073900" cy="10006417"/>
          <wp:effectExtent l="0" t="0" r="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WORD_GOLDEN DRUM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81389" cy="100170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7C86"/>
    <w:rsid w:val="00007A68"/>
    <w:rsid w:val="0007473A"/>
    <w:rsid w:val="00086F22"/>
    <w:rsid w:val="000C3557"/>
    <w:rsid w:val="000F05D5"/>
    <w:rsid w:val="00100A9D"/>
    <w:rsid w:val="00127E16"/>
    <w:rsid w:val="001327DC"/>
    <w:rsid w:val="001415BC"/>
    <w:rsid w:val="00160501"/>
    <w:rsid w:val="00161631"/>
    <w:rsid w:val="0016175A"/>
    <w:rsid w:val="00174E1D"/>
    <w:rsid w:val="00180549"/>
    <w:rsid w:val="001D05C7"/>
    <w:rsid w:val="001D199C"/>
    <w:rsid w:val="00210812"/>
    <w:rsid w:val="002314CA"/>
    <w:rsid w:val="00277C86"/>
    <w:rsid w:val="00287EF5"/>
    <w:rsid w:val="002B2B42"/>
    <w:rsid w:val="00310897"/>
    <w:rsid w:val="003123E0"/>
    <w:rsid w:val="00340267"/>
    <w:rsid w:val="003441F3"/>
    <w:rsid w:val="003839B2"/>
    <w:rsid w:val="003B6853"/>
    <w:rsid w:val="004059D2"/>
    <w:rsid w:val="00421733"/>
    <w:rsid w:val="00472668"/>
    <w:rsid w:val="00494E2E"/>
    <w:rsid w:val="004E2E10"/>
    <w:rsid w:val="004F6AA2"/>
    <w:rsid w:val="0050241D"/>
    <w:rsid w:val="00574D55"/>
    <w:rsid w:val="005A6F80"/>
    <w:rsid w:val="005C0F50"/>
    <w:rsid w:val="006253D7"/>
    <w:rsid w:val="006361E7"/>
    <w:rsid w:val="007129C4"/>
    <w:rsid w:val="00752592"/>
    <w:rsid w:val="00752FDF"/>
    <w:rsid w:val="00767820"/>
    <w:rsid w:val="00805A1F"/>
    <w:rsid w:val="00850010"/>
    <w:rsid w:val="00880151"/>
    <w:rsid w:val="00883F15"/>
    <w:rsid w:val="008C44B8"/>
    <w:rsid w:val="008E4897"/>
    <w:rsid w:val="008F38F6"/>
    <w:rsid w:val="0090710E"/>
    <w:rsid w:val="00936422"/>
    <w:rsid w:val="009442CC"/>
    <w:rsid w:val="00991EDF"/>
    <w:rsid w:val="00A83DFA"/>
    <w:rsid w:val="00AC62D3"/>
    <w:rsid w:val="00B17C68"/>
    <w:rsid w:val="00B20C4A"/>
    <w:rsid w:val="00B450A5"/>
    <w:rsid w:val="00B54C61"/>
    <w:rsid w:val="00B66E17"/>
    <w:rsid w:val="00BC1851"/>
    <w:rsid w:val="00BC4113"/>
    <w:rsid w:val="00BE75C2"/>
    <w:rsid w:val="00C10CBC"/>
    <w:rsid w:val="00C14AF6"/>
    <w:rsid w:val="00C7279C"/>
    <w:rsid w:val="00CA1897"/>
    <w:rsid w:val="00CD5181"/>
    <w:rsid w:val="00CD7751"/>
    <w:rsid w:val="00D10775"/>
    <w:rsid w:val="00DA4ADB"/>
    <w:rsid w:val="00DB7D22"/>
    <w:rsid w:val="00DE0531"/>
    <w:rsid w:val="00DF1F61"/>
    <w:rsid w:val="00DF4BD6"/>
    <w:rsid w:val="00E32D54"/>
    <w:rsid w:val="00E81E24"/>
    <w:rsid w:val="00ED6E5C"/>
    <w:rsid w:val="00F10040"/>
    <w:rsid w:val="00F60891"/>
    <w:rsid w:val="00F6210C"/>
    <w:rsid w:val="00F83631"/>
    <w:rsid w:val="00FA4F7E"/>
    <w:rsid w:val="00FB3A20"/>
    <w:rsid w:val="00FC71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8B3BFE5"/>
  <w15:docId w15:val="{80C44E5D-00C8-8C46-B512-9A1F4A6569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441F3"/>
    <w:rPr>
      <w:rFonts w:ascii="Tahoma" w:hAnsi="Tahoma"/>
      <w:sz w:val="20"/>
      <w:lang w:val="sl-S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3441F3"/>
    <w:pPr>
      <w:spacing w:after="0" w:line="240" w:lineRule="auto"/>
    </w:pPr>
    <w:rPr>
      <w:rFonts w:ascii="Tahoma" w:hAnsi="Tahoma"/>
      <w:sz w:val="20"/>
      <w:lang w:val="sl-SI"/>
    </w:rPr>
  </w:style>
  <w:style w:type="paragraph" w:styleId="Header">
    <w:name w:val="header"/>
    <w:basedOn w:val="Normal"/>
    <w:link w:val="HeaderChar"/>
    <w:uiPriority w:val="99"/>
    <w:unhideWhenUsed/>
    <w:rsid w:val="00277C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77C86"/>
    <w:rPr>
      <w:rFonts w:ascii="Tahoma" w:hAnsi="Tahoma"/>
      <w:sz w:val="20"/>
      <w:lang w:val="sl-SI"/>
    </w:rPr>
  </w:style>
  <w:style w:type="paragraph" w:styleId="Footer">
    <w:name w:val="footer"/>
    <w:basedOn w:val="Normal"/>
    <w:link w:val="FooterChar"/>
    <w:uiPriority w:val="99"/>
    <w:unhideWhenUsed/>
    <w:rsid w:val="00277C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77C86"/>
    <w:rPr>
      <w:rFonts w:ascii="Tahoma" w:hAnsi="Tahoma"/>
      <w:sz w:val="20"/>
      <w:lang w:val="sl-S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77C8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7C86"/>
    <w:rPr>
      <w:rFonts w:ascii="Segoe UI" w:hAnsi="Segoe UI" w:cs="Segoe UI"/>
      <w:sz w:val="18"/>
      <w:szCs w:val="18"/>
      <w:lang w:val="sl-SI"/>
    </w:rPr>
  </w:style>
  <w:style w:type="character" w:styleId="Strong">
    <w:name w:val="Strong"/>
    <w:basedOn w:val="DefaultParagraphFont"/>
    <w:uiPriority w:val="22"/>
    <w:qFormat/>
    <w:rsid w:val="001D05C7"/>
    <w:rPr>
      <w:b/>
      <w:bCs/>
    </w:rPr>
  </w:style>
  <w:style w:type="character" w:styleId="Emphasis">
    <w:name w:val="Emphasis"/>
    <w:basedOn w:val="DefaultParagraphFont"/>
    <w:uiPriority w:val="20"/>
    <w:qFormat/>
    <w:rsid w:val="00CD7751"/>
    <w:rPr>
      <w:i/>
      <w:iCs/>
    </w:rPr>
  </w:style>
  <w:style w:type="character" w:styleId="Hyperlink">
    <w:name w:val="Hyperlink"/>
    <w:basedOn w:val="DefaultParagraphFont"/>
    <w:uiPriority w:val="99"/>
    <w:unhideWhenUsed/>
    <w:rsid w:val="0007473A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07473A"/>
    <w:rPr>
      <w:color w:val="808080"/>
      <w:shd w:val="clear" w:color="auto" w:fill="E6E6E6"/>
    </w:rPr>
  </w:style>
  <w:style w:type="character" w:customStyle="1" w:styleId="gmail-m413298568894966125gmail-s1">
    <w:name w:val="gmail-m_413298568894966125gmail-s1"/>
    <w:basedOn w:val="DefaultParagraphFont"/>
    <w:rsid w:val="00AC62D3"/>
  </w:style>
  <w:style w:type="paragraph" w:styleId="PlainText">
    <w:name w:val="Plain Text"/>
    <w:basedOn w:val="Normal"/>
    <w:link w:val="PlainTextChar"/>
    <w:uiPriority w:val="99"/>
    <w:unhideWhenUsed/>
    <w:rsid w:val="007129C4"/>
    <w:pPr>
      <w:spacing w:after="0" w:line="240" w:lineRule="auto"/>
    </w:pPr>
    <w:rPr>
      <w:rFonts w:ascii="Calibri" w:hAnsi="Calibri"/>
      <w:sz w:val="24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7129C4"/>
    <w:rPr>
      <w:rFonts w:ascii="Calibri" w:hAnsi="Calibri"/>
      <w:sz w:val="24"/>
      <w:szCs w:val="21"/>
      <w:lang w:val="sl-SI"/>
    </w:rPr>
  </w:style>
  <w:style w:type="character" w:customStyle="1" w:styleId="m6539078070344015438mc-toc-title">
    <w:name w:val="m_6539078070344015438mc-toc-title"/>
    <w:basedOn w:val="DefaultParagraphFont"/>
    <w:rsid w:val="000F05D5"/>
  </w:style>
  <w:style w:type="paragraph" w:styleId="NormalWeb">
    <w:name w:val="Normal (Web)"/>
    <w:basedOn w:val="Normal"/>
    <w:uiPriority w:val="99"/>
    <w:semiHidden/>
    <w:unhideWhenUsed/>
    <w:rsid w:val="00E32D54"/>
    <w:rPr>
      <w:rFonts w:ascii="Times New Roman" w:hAnsi="Times New Roman"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85001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50010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50010"/>
    <w:rPr>
      <w:rFonts w:ascii="Tahoma" w:hAnsi="Tahoma"/>
      <w:sz w:val="20"/>
      <w:szCs w:val="20"/>
      <w:lang w:val="sl-SI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5001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50010"/>
    <w:rPr>
      <w:rFonts w:ascii="Tahoma" w:hAnsi="Tahoma"/>
      <w:b/>
      <w:bCs/>
      <w:sz w:val="20"/>
      <w:szCs w:val="20"/>
      <w:lang w:val="sl-SI"/>
    </w:rPr>
  </w:style>
  <w:style w:type="character" w:customStyle="1" w:styleId="il">
    <w:name w:val="il"/>
    <w:basedOn w:val="DefaultParagraphFont"/>
    <w:rsid w:val="00DA4ADB"/>
  </w:style>
  <w:style w:type="character" w:customStyle="1" w:styleId="6qdm">
    <w:name w:val="_6qdm"/>
    <w:basedOn w:val="DefaultParagraphFont"/>
    <w:rsid w:val="00752FDF"/>
  </w:style>
  <w:style w:type="character" w:styleId="UnresolvedMention">
    <w:name w:val="Unresolved Mention"/>
    <w:basedOn w:val="DefaultParagraphFont"/>
    <w:uiPriority w:val="99"/>
    <w:semiHidden/>
    <w:unhideWhenUsed/>
    <w:rsid w:val="002314C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07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3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2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5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1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33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12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34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05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96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62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562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453112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118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7161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33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34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7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15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93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92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85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05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1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331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6595614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9282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1647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817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96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oldendrum.com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://live.editiondigital.com/e/19appttkc/golden-drum-report-2019" TargetMode="External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mailto:alenka.pangercic@goldendrum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kristina.bogataj@goldendrum.com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2B8D98-5BC4-4DAB-A2AB-CBE5DBF5A2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280</Words>
  <Characters>1601</Characters>
  <Application>Microsoft Office Word</Application>
  <DocSecurity>0</DocSecurity>
  <Lines>13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>The 25th Golden Drum Festival presents the Golden Drum Report 2018</vt:lpstr>
      <vt:lpstr/>
    </vt:vector>
  </TitlesOfParts>
  <Company/>
  <LinksUpToDate>false</LinksUpToDate>
  <CharactersWithSpaces>1878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The 25th Golden Drum Festival presents the Golden Drum Report 2018</dc:title>
  <dc:subject/>
  <dc:creator>Golden Drum Festival</dc:creator>
  <cp:keywords/>
  <dc:description/>
  <cp:lastModifiedBy>Paideia Pisarna</cp:lastModifiedBy>
  <cp:revision>2</cp:revision>
  <cp:lastPrinted>2018-02-21T17:03:00Z</cp:lastPrinted>
  <dcterms:created xsi:type="dcterms:W3CDTF">2019-11-21T09:29:00Z</dcterms:created>
  <dcterms:modified xsi:type="dcterms:W3CDTF">2019-11-21T09:29:00Z</dcterms:modified>
</cp:coreProperties>
</file>